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Geography Long Term Plan -  Sandiway Primary School</w:t>
      </w:r>
    </w:p>
    <w:tbl>
      <w:tblPr>
        <w:tblStyle w:val="Table1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129"/>
        <w:gridCol w:w="1129"/>
        <w:gridCol w:w="1129"/>
        <w:gridCol w:w="1129"/>
        <w:gridCol w:w="1129"/>
        <w:gridCol w:w="1129"/>
        <w:gridCol w:w="1129"/>
        <w:gridCol w:w="1130"/>
        <w:gridCol w:w="1129"/>
        <w:gridCol w:w="1129"/>
        <w:gridCol w:w="1129"/>
        <w:gridCol w:w="1130"/>
        <w:tblGridChange w:id="0">
          <w:tblGrid>
            <w:gridCol w:w="1838"/>
            <w:gridCol w:w="1129"/>
            <w:gridCol w:w="1129"/>
            <w:gridCol w:w="1129"/>
            <w:gridCol w:w="1129"/>
            <w:gridCol w:w="1129"/>
            <w:gridCol w:w="1129"/>
            <w:gridCol w:w="1129"/>
            <w:gridCol w:w="1130"/>
            <w:gridCol w:w="1129"/>
            <w:gridCol w:w="1129"/>
            <w:gridCol w:w="1129"/>
            <w:gridCol w:w="11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Group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Term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 Term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Can I be an exceptional explorer?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One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Local Area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is it like where we live?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and their habitats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our favourite animals live?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and Communities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in the world do these people  live?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Two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the seasons?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Journeys: food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does our food come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Wonderful World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the wonders of our world?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Three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Weather &amp; Climate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Why is climate important?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World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on Earth are we?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Coasts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Do we like to be beside the seaside?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Four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Americas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is the best place to live in the Amazing Americas?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Earthquakes &amp; Volcanoes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is our Earth extreme?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 and the water cycle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does water go round and round?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Five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Changes in our local environment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is the U.K changing?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Alpine regions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should we go on holiday?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Journeys: trade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we get everything from?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Year Six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Protecting the environment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Are we damaging our world?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America &amp; the Amazon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is life like in the Amazon?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world in the future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will our world look in the future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3510"/>
        <w:gridCol w:w="3510"/>
        <w:gridCol w:w="3495"/>
        <w:gridCol w:w="3078"/>
        <w:tblGridChange w:id="0">
          <w:tblGrid>
            <w:gridCol w:w="1795"/>
            <w:gridCol w:w="3510"/>
            <w:gridCol w:w="3510"/>
            <w:gridCol w:w="3495"/>
            <w:gridCol w:w="307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Key: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Location Knowledge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Place Knowledge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Human &amp; Physical Geography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Geography skills &amp; Fieldwork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link w:val="Heading4Char"/>
    <w:uiPriority w:val="9"/>
    <w:qFormat w:val="1"/>
    <w:rsid w:val="00B70F30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113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9A320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70F30"/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 w:val="1"/>
    <w:rsid w:val="00B70F3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aOO0Gis+MJIug88BqJcKfG3LQ==">CgMxLjAyCGguZ2pkZ3hzMgloLjMwajB6bGw4AHIhMS1fWHZGWFktYmRuVUJvSHJrTHd2VlNhTGJPMzUyYTJ0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2023-09-26T11:21:00Z</dcterms:created>
  <dc:creator>Sandiway Primary Deputy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0x010100B3240878C9B74649B2E294EF59D17E43</vt:lpwstr>
  </property>
  <property fmtid="{D5CDD505-2E9C-101B-9397-08002B2CF9AE}" pid="3" name="ContentTypeId">
    <vt:lpwstr>0x010100B3240878C9B74649B2E294EF59D17E43</vt:lpwstr>
  </property>
</Properties>
</file>